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899B" w14:textId="29CF4130" w:rsidR="00F9159B" w:rsidRDefault="00507EA5" w:rsidP="00507EA5">
      <w:pPr>
        <w:jc w:val="center"/>
        <w:rPr>
          <w:lang w:val="cs-CZ"/>
        </w:rPr>
      </w:pPr>
      <w:r>
        <w:rPr>
          <w:lang w:val="cs-CZ"/>
        </w:rPr>
        <w:t>PRAVIDLA E-DÁRKOVÉHO POUKAZU YVES ROCHER</w:t>
      </w:r>
    </w:p>
    <w:p w14:paraId="0F048D02" w14:textId="65DAF4E4" w:rsidR="00507EA5" w:rsidRPr="005652C6" w:rsidRDefault="00507EA5" w:rsidP="005652C6">
      <w:pPr>
        <w:pStyle w:val="Odstavecseseznamem"/>
        <w:numPr>
          <w:ilvl w:val="0"/>
          <w:numId w:val="1"/>
        </w:numPr>
        <w:rPr>
          <w:lang w:val="cs-CZ"/>
        </w:rPr>
      </w:pPr>
      <w:r w:rsidRPr="005652C6">
        <w:rPr>
          <w:lang w:val="cs-CZ"/>
        </w:rPr>
        <w:t>Definice</w:t>
      </w:r>
    </w:p>
    <w:p w14:paraId="02825DC8" w14:textId="59B66531" w:rsidR="00507EA5" w:rsidRDefault="005652C6" w:rsidP="005652C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Elektronický dárkový voucher, neboli e-dárkový poukaz (ve formě číselného kódu) vydaný společností Yves Rocher opravňuje </w:t>
      </w:r>
      <w:r w:rsidR="00AA40C2">
        <w:rPr>
          <w:lang w:val="cs-CZ"/>
        </w:rPr>
        <w:t>U</w:t>
      </w:r>
      <w:r w:rsidR="00CF0B96">
        <w:rPr>
          <w:lang w:val="cs-CZ"/>
        </w:rPr>
        <w:t>živatele</w:t>
      </w:r>
      <w:r>
        <w:rPr>
          <w:lang w:val="cs-CZ"/>
        </w:rPr>
        <w:t xml:space="preserve"> k nákupu </w:t>
      </w:r>
      <w:r w:rsidR="00AA40C2">
        <w:rPr>
          <w:lang w:val="cs-CZ"/>
        </w:rPr>
        <w:t>P</w:t>
      </w:r>
      <w:r w:rsidR="00CF0B96">
        <w:rPr>
          <w:lang w:val="cs-CZ"/>
        </w:rPr>
        <w:t xml:space="preserve">roduktů </w:t>
      </w:r>
      <w:r>
        <w:rPr>
          <w:lang w:val="cs-CZ"/>
        </w:rPr>
        <w:t>v internetovém obchodě ve výši p</w:t>
      </w:r>
      <w:r w:rsidR="00960FFA">
        <w:rPr>
          <w:lang w:val="cs-CZ"/>
        </w:rPr>
        <w:t>e</w:t>
      </w:r>
      <w:r>
        <w:rPr>
          <w:lang w:val="cs-CZ"/>
        </w:rPr>
        <w:t xml:space="preserve">něžní hodnoty </w:t>
      </w:r>
      <w:r w:rsidR="00CF0B96">
        <w:rPr>
          <w:lang w:val="cs-CZ"/>
        </w:rPr>
        <w:t>stanovené</w:t>
      </w:r>
      <w:r>
        <w:rPr>
          <w:lang w:val="cs-CZ"/>
        </w:rPr>
        <w:t xml:space="preserve"> na e-dárkovém poukazu.</w:t>
      </w:r>
    </w:p>
    <w:p w14:paraId="6F5A2075" w14:textId="18FE14F2" w:rsidR="005652C6" w:rsidRDefault="005652C6" w:rsidP="005652C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Internetový obchod </w:t>
      </w:r>
      <w:r w:rsidRPr="005652C6">
        <w:rPr>
          <w:lang w:val="cs-CZ"/>
        </w:rPr>
        <w:t>–</w:t>
      </w:r>
      <w:r>
        <w:rPr>
          <w:lang w:val="cs-CZ"/>
        </w:rPr>
        <w:t xml:space="preserve"> část webových stránek provozovaných společností Yves Rocher na internetové adrese </w:t>
      </w:r>
      <w:hyperlink r:id="rId5" w:history="1">
        <w:r w:rsidRPr="00C15072">
          <w:rPr>
            <w:rStyle w:val="Hypertextovodkaz"/>
            <w:lang w:val="cs-CZ"/>
          </w:rPr>
          <w:t>www.yves-rocher.cz</w:t>
        </w:r>
      </w:hyperlink>
      <w:r>
        <w:rPr>
          <w:lang w:val="cs-CZ"/>
        </w:rPr>
        <w:t xml:space="preserve"> umožňující uzavření smlouvy o </w:t>
      </w:r>
      <w:r w:rsidR="00CF0B96">
        <w:rPr>
          <w:lang w:val="cs-CZ"/>
        </w:rPr>
        <w:t xml:space="preserve">koupi </w:t>
      </w:r>
      <w:r w:rsidR="00AA40C2">
        <w:rPr>
          <w:lang w:val="cs-CZ"/>
        </w:rPr>
        <w:t>P</w:t>
      </w:r>
      <w:r w:rsidR="00CF0B96">
        <w:rPr>
          <w:lang w:val="cs-CZ"/>
        </w:rPr>
        <w:t xml:space="preserve">roduktů dostupných v internetovém obchodě na dálku. </w:t>
      </w:r>
    </w:p>
    <w:p w14:paraId="158DF378" w14:textId="3BF5B7A9" w:rsidR="00CF0B96" w:rsidRDefault="00CF0B96" w:rsidP="005652C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Produkt </w:t>
      </w:r>
      <w:r w:rsidRPr="005652C6">
        <w:rPr>
          <w:lang w:val="cs-CZ"/>
        </w:rPr>
        <w:t>–</w:t>
      </w:r>
      <w:r>
        <w:rPr>
          <w:lang w:val="cs-CZ"/>
        </w:rPr>
        <w:t xml:space="preserve"> výrobek dostupný v </w:t>
      </w:r>
      <w:r w:rsidR="00AA40C2">
        <w:rPr>
          <w:lang w:val="cs-CZ"/>
        </w:rPr>
        <w:t>I</w:t>
      </w:r>
      <w:r>
        <w:rPr>
          <w:lang w:val="cs-CZ"/>
        </w:rPr>
        <w:t>nternetovém obchodě.</w:t>
      </w:r>
    </w:p>
    <w:p w14:paraId="0CB833D5" w14:textId="62B3AF54" w:rsidR="00CF0B96" w:rsidRDefault="00CF0B96" w:rsidP="005652C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Uživatel </w:t>
      </w:r>
      <w:r w:rsidRPr="005652C6">
        <w:rPr>
          <w:lang w:val="cs-CZ"/>
        </w:rPr>
        <w:t>–</w:t>
      </w:r>
      <w:r>
        <w:rPr>
          <w:lang w:val="cs-CZ"/>
        </w:rPr>
        <w:t xml:space="preserve"> kupující nebo každý držitel e-dárkového poukazu, který e-dárkový poukaz využívá.</w:t>
      </w:r>
    </w:p>
    <w:p w14:paraId="225A1F28" w14:textId="77777777" w:rsidR="00CF0B96" w:rsidRDefault="00CF0B96" w:rsidP="00CF0B96">
      <w:pPr>
        <w:pStyle w:val="Odstavecseseznamem"/>
        <w:ind w:left="1080"/>
        <w:rPr>
          <w:lang w:val="cs-CZ"/>
        </w:rPr>
      </w:pPr>
    </w:p>
    <w:p w14:paraId="394EDC07" w14:textId="7669FBBF" w:rsidR="00CF0B96" w:rsidRDefault="00CF0B96" w:rsidP="00CF0B9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Všeobecná ustanovení</w:t>
      </w:r>
    </w:p>
    <w:p w14:paraId="5AEBD3C2" w14:textId="7ABFFE4D" w:rsidR="00CF0B96" w:rsidRDefault="00CF0B96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Tato ustanovení definují podmínky použití e-dárkových poukaz</w:t>
      </w:r>
      <w:r w:rsidR="00127EFA">
        <w:rPr>
          <w:lang w:val="cs-CZ"/>
        </w:rPr>
        <w:t>ů.</w:t>
      </w:r>
    </w:p>
    <w:p w14:paraId="328BD007" w14:textId="551F66B3" w:rsidR="00127EFA" w:rsidRDefault="00127EFA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E-dárkový poukaz je poukaz na držitele. E-dárkový poukaz neslouží jako elektronický platební prostředek a není platební kartou.</w:t>
      </w:r>
    </w:p>
    <w:p w14:paraId="30B3C9A1" w14:textId="7FE0C1A3" w:rsidR="00127EFA" w:rsidRDefault="00127EFA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E-dárkový poukaz nelze zcela ani zčásti vyměnit za hotovost. E-dárkový poukaz není možné využít na nákup dalšího E-dárkového poukazu.</w:t>
      </w:r>
    </w:p>
    <w:p w14:paraId="6C71925B" w14:textId="267EE4EC" w:rsidR="00127EFA" w:rsidRDefault="009B12C3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Yves Rocher prodává E-dárkový poukaz výlučně prostřednictvím </w:t>
      </w:r>
      <w:r w:rsidR="00AA40C2">
        <w:rPr>
          <w:lang w:val="cs-CZ"/>
        </w:rPr>
        <w:t>I</w:t>
      </w:r>
      <w:r>
        <w:rPr>
          <w:lang w:val="cs-CZ"/>
        </w:rPr>
        <w:t>nternetového obchodu.</w:t>
      </w:r>
    </w:p>
    <w:p w14:paraId="0585D3A6" w14:textId="65AD260A" w:rsidR="009B12C3" w:rsidRDefault="009B12C3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Společnost Yves Rocher se zavazuje přijímat platné E-dárkové poukazy v </w:t>
      </w:r>
      <w:r w:rsidR="00AA40C2">
        <w:rPr>
          <w:lang w:val="cs-CZ"/>
        </w:rPr>
        <w:t>I</w:t>
      </w:r>
      <w:r>
        <w:rPr>
          <w:lang w:val="cs-CZ"/>
        </w:rPr>
        <w:t>nternetovém obchodě po dobu platnosti uvedené na E-dárkovém poukazu.</w:t>
      </w:r>
      <w:r w:rsidR="00AA40C2">
        <w:rPr>
          <w:lang w:val="cs-CZ"/>
        </w:rPr>
        <w:t xml:space="preserve"> Použití E-dárkového poukazu spočívá v nákupu Produktu či Produktů v nominální hodnotě uvedené na E-dárkovém poukazu.</w:t>
      </w:r>
    </w:p>
    <w:p w14:paraId="178A784C" w14:textId="6CF97BE7" w:rsidR="009B12C3" w:rsidRDefault="00D776CA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Zakoupený e</w:t>
      </w:r>
      <w:r w:rsidR="00AA40C2">
        <w:rPr>
          <w:lang w:val="cs-CZ"/>
        </w:rPr>
        <w:t>-dárkový poukaz poskytuje</w:t>
      </w:r>
      <w:r>
        <w:rPr>
          <w:lang w:val="cs-CZ"/>
        </w:rPr>
        <w:t xml:space="preserve"> </w:t>
      </w:r>
      <w:r w:rsidR="00AA40C2">
        <w:rPr>
          <w:lang w:val="cs-CZ"/>
        </w:rPr>
        <w:t xml:space="preserve">Yves Rocher ve formě číselného kódu zaslaného e-mailem. Uživatel </w:t>
      </w:r>
      <w:r>
        <w:rPr>
          <w:lang w:val="cs-CZ"/>
        </w:rPr>
        <w:t>využívá e-dárkový poukaz zadáním číselného kódu do příslušného pole v košíku Internetového obchodu.</w:t>
      </w:r>
    </w:p>
    <w:p w14:paraId="3A13409C" w14:textId="33BCD70C" w:rsidR="00D776CA" w:rsidRDefault="00D776CA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E-dárkové poukazy jsou k dispozici v nominálních hodnotách určených společností Yves Rocher.</w:t>
      </w:r>
    </w:p>
    <w:p w14:paraId="6E92C3AB" w14:textId="5A7C005B" w:rsidR="00D776CA" w:rsidRDefault="00D776CA" w:rsidP="00CF0B96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E-dárkový poukaz je platný po dobu jednoho roku od data zakoupení. Po uplynutí doby platnosti již není možné e-dárkový poukaz využít. Po skončení platnosti e-dárkového poukazu taktéž není možné získat vrácení části nebo celé nevyužité </w:t>
      </w:r>
      <w:r w:rsidR="00377D67">
        <w:rPr>
          <w:lang w:val="cs-CZ"/>
        </w:rPr>
        <w:t>nominální hodnoty E-dárkového poukazu.</w:t>
      </w:r>
    </w:p>
    <w:p w14:paraId="35733CBD" w14:textId="0C4D62E1" w:rsidR="0053191C" w:rsidRDefault="00EC008A" w:rsidP="0053191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E-dárkový poukaz lze použít pouze jednou (tj. na jednu transakci). Po prvním použití nelze poukaz znovu použít ani v případě, že nebude vyčerpána celá nominální hodnota e-dárkového poukazu.</w:t>
      </w:r>
    </w:p>
    <w:p w14:paraId="0FD6FE8C" w14:textId="47B21FF9" w:rsidR="0053191C" w:rsidRDefault="0053191C" w:rsidP="0053191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E-dárkový poukaz lze použít na zakoupení jednoho nebo více Produktů. Pokud hodnota objednávky přesáhne nominální hodnotu e-dárkového poukazu, je pro dokončení transakce nutné doplatit rozdíl mezi celkovou cenou produktů a hodnotou e-dárkového poukazu.</w:t>
      </w:r>
    </w:p>
    <w:p w14:paraId="1781711F" w14:textId="5A8F8FEF" w:rsidR="0053191C" w:rsidRDefault="0053191C" w:rsidP="0053191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Je-li hodnota objednávky nižší než nominální hodnota e-dárkového poukazu, rozdíl mezi částkou transakce a hodnotou poukazu se </w:t>
      </w:r>
      <w:r w:rsidR="00313A13">
        <w:rPr>
          <w:lang w:val="cs-CZ"/>
        </w:rPr>
        <w:t>Uživateli nevrací a Uživatel jej nemůže dále využít jiným způsobem.</w:t>
      </w:r>
    </w:p>
    <w:p w14:paraId="5091A202" w14:textId="0FE18808" w:rsidR="00313A13" w:rsidRDefault="00313A13" w:rsidP="0053191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Zakoupení e-dárkového poukazu neopravňuje kupujícího k využití propagačních akcí, dárků atd. od společnosti Yves Rocher.</w:t>
      </w:r>
    </w:p>
    <w:p w14:paraId="1ECD09F3" w14:textId="77777777" w:rsidR="00062F22" w:rsidRPr="00295A32" w:rsidRDefault="00062F22" w:rsidP="00062F22">
      <w:pPr>
        <w:pStyle w:val="Odstavecseseznamem"/>
        <w:numPr>
          <w:ilvl w:val="1"/>
          <w:numId w:val="1"/>
        </w:numPr>
        <w:rPr>
          <w:lang w:val="cs-CZ"/>
        </w:rPr>
      </w:pPr>
      <w:r w:rsidRPr="00295A32">
        <w:rPr>
          <w:lang w:val="cs-CZ"/>
        </w:rPr>
        <w:t xml:space="preserve">V případě vrácení Produktu či Produktů zakoupených pomocí e-dárkového poukazu (pokud na něj vznikne nárok na základě předpisů Yves Rocher či zákona – např. odstoupení od smlouvy uzavřené na dálku), obdrží Uživatel zpět částku odpovídající </w:t>
      </w:r>
      <w:r w:rsidRPr="00295A32">
        <w:rPr>
          <w:lang w:val="cs-CZ"/>
        </w:rPr>
        <w:lastRenderedPageBreak/>
        <w:t>ceně nákupu Produktů. V takovém případě nelze dárkovou kartu znovu použít a dárková karta nebude Uživateli vrácena či opětovně vydána.</w:t>
      </w:r>
    </w:p>
    <w:p w14:paraId="13C4FA2C" w14:textId="77777777" w:rsidR="008E793C" w:rsidRDefault="008E793C" w:rsidP="008E793C">
      <w:pPr>
        <w:pStyle w:val="Odstavecseseznamem"/>
        <w:ind w:left="1080"/>
        <w:rPr>
          <w:lang w:val="cs-CZ"/>
        </w:rPr>
      </w:pPr>
    </w:p>
    <w:p w14:paraId="0648980E" w14:textId="5448D036" w:rsidR="008E793C" w:rsidRDefault="008E793C" w:rsidP="008E793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Reklamace</w:t>
      </w:r>
    </w:p>
    <w:p w14:paraId="08688402" w14:textId="7781B942" w:rsidR="008E793C" w:rsidRDefault="008E793C" w:rsidP="008E793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Stížnosti a reklamace týkající se e-dárkového poukazu </w:t>
      </w:r>
      <w:r w:rsidRPr="008E793C">
        <w:rPr>
          <w:lang w:val="cs-CZ"/>
        </w:rPr>
        <w:t>je možné odeslat elektronicky na </w:t>
      </w:r>
      <w:hyperlink r:id="rId6" w:history="1">
        <w:r w:rsidRPr="008E793C">
          <w:rPr>
            <w:lang w:val="cs-CZ"/>
          </w:rPr>
          <w:t>info@yves-rocher.cz</w:t>
        </w:r>
      </w:hyperlink>
      <w:r w:rsidRPr="008E793C">
        <w:rPr>
          <w:lang w:val="cs-CZ"/>
        </w:rPr>
        <w:t xml:space="preserve">, nebo poštou na CITY ELEMENT, City Element, Na strži 2102/61a, 140 00  Praha 4 - Krč. </w:t>
      </w:r>
    </w:p>
    <w:p w14:paraId="46AD23BE" w14:textId="252F3C85" w:rsidR="008E793C" w:rsidRDefault="008E793C" w:rsidP="008E793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Reklamace by měla obsahovat údaje umožňující identifikaci Uživatele a zodpovězení stížnosti (jméno a příjmení, adresa / e-mailová adresa)</w:t>
      </w:r>
      <w:r w:rsidR="00F109CD">
        <w:rPr>
          <w:lang w:val="cs-CZ"/>
        </w:rPr>
        <w:t xml:space="preserve"> a</w:t>
      </w:r>
      <w:r>
        <w:rPr>
          <w:lang w:val="cs-CZ"/>
        </w:rPr>
        <w:t xml:space="preserve"> uvedení důvodu reklamace</w:t>
      </w:r>
      <w:r w:rsidR="00F109CD">
        <w:rPr>
          <w:lang w:val="cs-CZ"/>
        </w:rPr>
        <w:t>.</w:t>
      </w:r>
    </w:p>
    <w:p w14:paraId="20317BE2" w14:textId="67820948" w:rsidR="00F109CD" w:rsidRDefault="00F109CD" w:rsidP="008E793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Veškeré reklamace související s nákupem a používáním </w:t>
      </w:r>
      <w:r w:rsidR="007E726A">
        <w:rPr>
          <w:lang w:val="cs-CZ"/>
        </w:rPr>
        <w:t>dárkových karet budou společností Yves Rocher posouzeny do 14 dnů od data podání reklamace.</w:t>
      </w:r>
    </w:p>
    <w:p w14:paraId="02AAF536" w14:textId="68823F4B" w:rsidR="007E726A" w:rsidRDefault="007E726A" w:rsidP="008E793C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Vyjádření k reklamaci se poskytuje písemně (dopisem) či prostřednictvím e-mailu v závislosti na způsobu podání reklamace.</w:t>
      </w:r>
    </w:p>
    <w:p w14:paraId="67C30D1D" w14:textId="77777777" w:rsidR="007E726A" w:rsidRDefault="007E726A" w:rsidP="007E726A">
      <w:pPr>
        <w:pStyle w:val="Odstavecseseznamem"/>
        <w:ind w:left="1080"/>
        <w:rPr>
          <w:lang w:val="cs-CZ"/>
        </w:rPr>
      </w:pPr>
    </w:p>
    <w:p w14:paraId="1D5BDEE2" w14:textId="387F137B" w:rsidR="007E726A" w:rsidRDefault="007E726A" w:rsidP="007E726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Závěrečná ustanovení</w:t>
      </w:r>
    </w:p>
    <w:p w14:paraId="7E1B1FDC" w14:textId="46E51C66" w:rsidR="007E726A" w:rsidRDefault="007E726A" w:rsidP="007E726A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Právní vztahy související s používáním e-dárkových karet se řídí právními předpisy České republiky. </w:t>
      </w:r>
    </w:p>
    <w:p w14:paraId="5E7F6260" w14:textId="08C4B4D3" w:rsidR="007E726A" w:rsidRDefault="007E726A" w:rsidP="007E726A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Yves Rocher si vyhrazuje právo kdykoliv pozměnit podmínky a pravidla týkající se e-dárkového poukazu. Jakékoli změny jsou účinné ode dne, kdy jsou k dispozici na webových stránkách </w:t>
      </w:r>
      <w:hyperlink r:id="rId7" w:history="1">
        <w:r w:rsidR="00E20DBB" w:rsidRPr="00C15072">
          <w:rPr>
            <w:rStyle w:val="Hypertextovodkaz"/>
            <w:lang w:val="cs-CZ"/>
          </w:rPr>
          <w:t>https://www.yves-rocher.cz/pravidla_pro_edarkovy_poukaz</w:t>
        </w:r>
      </w:hyperlink>
      <w:r>
        <w:rPr>
          <w:lang w:val="cs-CZ"/>
        </w:rPr>
        <w:t>.</w:t>
      </w:r>
    </w:p>
    <w:p w14:paraId="1594A4C8" w14:textId="66FD967B" w:rsidR="00E20DBB" w:rsidRDefault="00E20DBB" w:rsidP="007E726A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Změny podmínek nenaruší práva Uživatelů, kteří kartu zakoupili ve znění platném ke dni zakoupení e-dárkového poukazu, pokud to není nezbytné pro dodržení kogentních ustanovení.</w:t>
      </w:r>
    </w:p>
    <w:p w14:paraId="2982D5CF" w14:textId="36B0ABA0" w:rsidR="00E20DBB" w:rsidRDefault="00E20DBB" w:rsidP="007E726A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Aktuální podmínky jsou zveřejňovány na webových stránkách </w:t>
      </w:r>
      <w:hyperlink r:id="rId8" w:history="1">
        <w:r w:rsidRPr="00C15072">
          <w:rPr>
            <w:rStyle w:val="Hypertextovodkaz"/>
            <w:lang w:val="cs-CZ"/>
          </w:rPr>
          <w:t>www.yves-rocher.cz</w:t>
        </w:r>
      </w:hyperlink>
      <w:r>
        <w:rPr>
          <w:lang w:val="cs-CZ"/>
        </w:rPr>
        <w:t xml:space="preserve"> a na žádost Zákazníka mohou být bezplatně doručena v elektronické verzi na jeho e-mailovou adresu. </w:t>
      </w:r>
    </w:p>
    <w:p w14:paraId="32B4E913" w14:textId="3E5196F7" w:rsidR="00E20DBB" w:rsidRDefault="00E20DBB" w:rsidP="007E726A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Tato verze nabývá platnosti od 15. 11. 2021.</w:t>
      </w:r>
    </w:p>
    <w:p w14:paraId="441F8B80" w14:textId="1F3B60DB" w:rsidR="002E0457" w:rsidRPr="002E0457" w:rsidRDefault="002E0457" w:rsidP="002E0457">
      <w:pPr>
        <w:rPr>
          <w:lang w:val="cs-CZ"/>
        </w:rPr>
      </w:pPr>
    </w:p>
    <w:sectPr w:rsidR="002E0457" w:rsidRPr="002E0457" w:rsidSect="00C3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15F3"/>
    <w:multiLevelType w:val="multilevel"/>
    <w:tmpl w:val="A462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A5"/>
    <w:rsid w:val="00062F22"/>
    <w:rsid w:val="00127EFA"/>
    <w:rsid w:val="00295A32"/>
    <w:rsid w:val="002E0457"/>
    <w:rsid w:val="00313A13"/>
    <w:rsid w:val="00377D67"/>
    <w:rsid w:val="004B0BCF"/>
    <w:rsid w:val="00507EA5"/>
    <w:rsid w:val="0053191C"/>
    <w:rsid w:val="005652C6"/>
    <w:rsid w:val="007E726A"/>
    <w:rsid w:val="008E793C"/>
    <w:rsid w:val="00960FFA"/>
    <w:rsid w:val="009B12C3"/>
    <w:rsid w:val="00AA40C2"/>
    <w:rsid w:val="00C31BB4"/>
    <w:rsid w:val="00C81BDF"/>
    <w:rsid w:val="00CF0B96"/>
    <w:rsid w:val="00D776CA"/>
    <w:rsid w:val="00E20DBB"/>
    <w:rsid w:val="00EC008A"/>
    <w:rsid w:val="00F109CD"/>
    <w:rsid w:val="00F374FC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2CDB"/>
  <w15:chartTrackingRefBased/>
  <w15:docId w15:val="{ED7A1242-0B2A-4F85-BA50-8BB890E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E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52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ves-roch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ves-rocher.cz/pravidla_pro_edarkovy_pouk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ves-rocher.cz" TargetMode="External"/><Relationship Id="rId5" Type="http://schemas.openxmlformats.org/officeDocument/2006/relationships/hyperlink" Target="http://www.yves-roche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Jiroušková</dc:creator>
  <cp:keywords/>
  <dc:description/>
  <cp:lastModifiedBy>Hana Jiroušková</cp:lastModifiedBy>
  <cp:revision>7</cp:revision>
  <dcterms:created xsi:type="dcterms:W3CDTF">2021-11-15T08:40:00Z</dcterms:created>
  <dcterms:modified xsi:type="dcterms:W3CDTF">2021-12-10T13:34:00Z</dcterms:modified>
</cp:coreProperties>
</file>